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202" w:rsidRDefault="008F1202" w:rsidP="008F1202">
      <w:pPr>
        <w:pStyle w:val="ConsPlusTitle"/>
        <w:widowControl/>
        <w:jc w:val="center"/>
        <w:rPr>
          <w:b w:val="0"/>
          <w:sz w:val="28"/>
        </w:rPr>
      </w:pPr>
      <w:bookmarkStart w:id="0" w:name="_GoBack"/>
      <w:bookmarkEnd w:id="0"/>
      <w:r>
        <w:rPr>
          <w:b w:val="0"/>
          <w:noProof/>
          <w:sz w:val="28"/>
        </w:rPr>
        <w:drawing>
          <wp:inline distT="0" distB="0" distL="0" distR="0">
            <wp:extent cx="767715" cy="802005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ЧЕЛЯБИНСКАЯ ОБЛАСТЬ</w:t>
      </w:r>
    </w:p>
    <w:p w:rsidR="008F1202" w:rsidRDefault="00426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СОВЕТ ДЕПУТАТОВ НИКОЛЬСКОГО</w:t>
      </w:r>
      <w:r w:rsidR="008F1202">
        <w:rPr>
          <w:rFonts w:ascii="Georgia" w:hAnsi="Georgia"/>
          <w:sz w:val="24"/>
          <w:szCs w:val="24"/>
        </w:rPr>
        <w:t xml:space="preserve"> СЕЛЬСКОГО ПОСЕЛЕНИЯ ОКТЯБРЬСКОГО МУНИЦИПАЛЬНОГО РАЙОНА</w:t>
      </w:r>
    </w:p>
    <w:p w:rsidR="00914459" w:rsidRDefault="00914459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</w:t>
      </w:r>
    </w:p>
    <w:p w:rsid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РЕШЕНИЕ</w:t>
      </w:r>
    </w:p>
    <w:p w:rsid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8F1202" w:rsidRP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8F1202" w:rsidRDefault="002E1D31" w:rsidP="008F1202">
      <w:pPr>
        <w:pStyle w:val="4"/>
      </w:pPr>
      <w:r>
        <w:t xml:space="preserve">от     </w:t>
      </w:r>
      <w:r w:rsidR="00914459">
        <w:t>29.10.</w:t>
      </w:r>
      <w:r w:rsidR="008F1202">
        <w:t xml:space="preserve">2024 г. </w:t>
      </w:r>
      <w:r w:rsidR="00914459">
        <w:t xml:space="preserve">            </w:t>
      </w:r>
      <w:r w:rsidR="008F1202">
        <w:t xml:space="preserve"> №</w:t>
      </w:r>
      <w:r w:rsidR="00914459">
        <w:t xml:space="preserve"> 131</w:t>
      </w:r>
    </w:p>
    <w:p w:rsidR="008F1202" w:rsidRPr="008F1202" w:rsidRDefault="008F1202" w:rsidP="008F1202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95"/>
      </w:tblGrid>
      <w:tr w:rsidR="008F1202" w:rsidRPr="00E84DAC" w:rsidTr="00094819">
        <w:trPr>
          <w:trHeight w:val="1508"/>
        </w:trPr>
        <w:tc>
          <w:tcPr>
            <w:tcW w:w="4995" w:type="dxa"/>
            <w:hideMark/>
          </w:tcPr>
          <w:p w:rsidR="008F1202" w:rsidRPr="00E84DAC" w:rsidRDefault="008F1202" w:rsidP="00094819">
            <w:pPr>
              <w:pStyle w:val="a3"/>
              <w:snapToGrid w:val="0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«</w:t>
            </w:r>
            <w:r w:rsidR="00DA2616">
              <w:rPr>
                <w:b w:val="0"/>
                <w:sz w:val="26"/>
                <w:szCs w:val="26"/>
              </w:rPr>
              <w:t>О введении налога на имущество физических лиц</w:t>
            </w:r>
            <w:r>
              <w:rPr>
                <w:b w:val="0"/>
                <w:sz w:val="26"/>
                <w:szCs w:val="26"/>
              </w:rPr>
              <w:t>»</w:t>
            </w:r>
            <w:r w:rsidRPr="00E84DAC">
              <w:rPr>
                <w:b w:val="0"/>
                <w:sz w:val="26"/>
                <w:szCs w:val="26"/>
              </w:rPr>
              <w:t xml:space="preserve"> </w:t>
            </w:r>
          </w:p>
          <w:p w:rsidR="008F1202" w:rsidRPr="00E84DAC" w:rsidRDefault="008F1202" w:rsidP="00094819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8F1202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E84DAC"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sz w:val="26"/>
          <w:szCs w:val="26"/>
        </w:rPr>
        <w:t>Федеральным Законом от 06.10.2003г. №131 –ФЗ «Об общих принципах организации местного самоуправления в Российской Федерации», Федеральным Законом от 12.07.2024 года № -176 ФЗ «О внесении изменений в части первую и вторую</w:t>
      </w:r>
      <w:r w:rsidR="00DA2616">
        <w:rPr>
          <w:rFonts w:ascii="Times New Roman" w:hAnsi="Times New Roman"/>
          <w:sz w:val="26"/>
          <w:szCs w:val="26"/>
        </w:rPr>
        <w:t xml:space="preserve"> Налогового Кодекса Российской Ф</w:t>
      </w:r>
      <w:r>
        <w:rPr>
          <w:rFonts w:ascii="Times New Roman" w:hAnsi="Times New Roman"/>
          <w:sz w:val="26"/>
          <w:szCs w:val="26"/>
        </w:rPr>
        <w:t>едерации,</w:t>
      </w:r>
      <w:r w:rsidR="00DA2616">
        <w:rPr>
          <w:rFonts w:ascii="Times New Roman" w:hAnsi="Times New Roman"/>
          <w:sz w:val="26"/>
          <w:szCs w:val="26"/>
        </w:rPr>
        <w:t xml:space="preserve"> Законом Челябинской области от 28.10.2015 № 241-ЗО «О единой дате начала применения на территории Челябинской области порядка определения налоговой базы по налогу на имущество физических лиц исходя из кадастровой стоимости объектов на</w:t>
      </w:r>
      <w:r w:rsidR="002F34BC">
        <w:rPr>
          <w:rFonts w:ascii="Times New Roman" w:hAnsi="Times New Roman"/>
          <w:sz w:val="26"/>
          <w:szCs w:val="26"/>
        </w:rPr>
        <w:t>лого</w:t>
      </w:r>
      <w:r w:rsidR="00426202">
        <w:rPr>
          <w:rFonts w:ascii="Times New Roman" w:hAnsi="Times New Roman"/>
          <w:sz w:val="26"/>
          <w:szCs w:val="26"/>
        </w:rPr>
        <w:t>обложения», Уставом Никольского</w:t>
      </w:r>
      <w:r w:rsidR="00DA2616">
        <w:rPr>
          <w:rFonts w:ascii="Times New Roman" w:hAnsi="Times New Roman"/>
          <w:sz w:val="26"/>
          <w:szCs w:val="26"/>
        </w:rPr>
        <w:t xml:space="preserve"> сельского поселения,</w:t>
      </w:r>
      <w:r>
        <w:rPr>
          <w:rFonts w:ascii="Times New Roman" w:hAnsi="Times New Roman"/>
          <w:sz w:val="26"/>
          <w:szCs w:val="26"/>
        </w:rPr>
        <w:t xml:space="preserve"> Сов</w:t>
      </w:r>
      <w:r w:rsidR="00426202">
        <w:rPr>
          <w:rFonts w:ascii="Times New Roman" w:hAnsi="Times New Roman"/>
          <w:sz w:val="26"/>
          <w:szCs w:val="26"/>
        </w:rPr>
        <w:t>ет депутатов Никольского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8F1202" w:rsidRPr="00E84DAC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РЕШАЕТ</w:t>
      </w:r>
      <w:r w:rsidRPr="00E84DAC">
        <w:rPr>
          <w:rFonts w:ascii="Times New Roman" w:hAnsi="Times New Roman"/>
          <w:sz w:val="26"/>
          <w:szCs w:val="26"/>
        </w:rPr>
        <w:t>:</w:t>
      </w:r>
    </w:p>
    <w:p w:rsidR="008F1202" w:rsidRPr="00E84DAC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1. </w:t>
      </w:r>
      <w:r w:rsidR="00A47026">
        <w:rPr>
          <w:rFonts w:ascii="Times New Roman" w:hAnsi="Times New Roman"/>
          <w:sz w:val="26"/>
          <w:szCs w:val="26"/>
        </w:rPr>
        <w:t>В</w:t>
      </w:r>
      <w:r w:rsidR="00426202">
        <w:rPr>
          <w:rFonts w:ascii="Times New Roman" w:hAnsi="Times New Roman"/>
          <w:sz w:val="26"/>
          <w:szCs w:val="26"/>
        </w:rPr>
        <w:t>вести на территории Никольского</w:t>
      </w:r>
      <w:r w:rsidR="00DA2616">
        <w:rPr>
          <w:rFonts w:ascii="Times New Roman" w:hAnsi="Times New Roman"/>
          <w:sz w:val="26"/>
          <w:szCs w:val="26"/>
        </w:rPr>
        <w:t xml:space="preserve"> сельского поселения налог на имущество физических </w:t>
      </w:r>
      <w:proofErr w:type="gramStart"/>
      <w:r w:rsidR="00DA2616">
        <w:rPr>
          <w:rFonts w:ascii="Times New Roman" w:hAnsi="Times New Roman"/>
          <w:sz w:val="26"/>
          <w:szCs w:val="26"/>
        </w:rPr>
        <w:t>лиц.</w:t>
      </w:r>
      <w:r w:rsidRPr="00E84DAC">
        <w:rPr>
          <w:rFonts w:ascii="Times New Roman" w:hAnsi="Times New Roman"/>
          <w:sz w:val="26"/>
          <w:szCs w:val="26"/>
        </w:rPr>
        <w:t>.</w:t>
      </w:r>
      <w:proofErr w:type="gramEnd"/>
    </w:p>
    <w:p w:rsidR="008F1202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E84DAC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Установить</w:t>
      </w:r>
      <w:r w:rsidR="00DA2616">
        <w:rPr>
          <w:rFonts w:ascii="Times New Roman" w:hAnsi="Times New Roman"/>
          <w:sz w:val="26"/>
          <w:szCs w:val="26"/>
        </w:rPr>
        <w:t xml:space="preserve"> следующие ставки налога на имущество физических лиц, исходя из кадастровой стоимости объекта налогообложения.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2"/>
        <w:gridCol w:w="1653"/>
      </w:tblGrid>
      <w:tr w:rsidR="00DA2616" w:rsidTr="00DA2616">
        <w:tc>
          <w:tcPr>
            <w:tcW w:w="7905" w:type="dxa"/>
          </w:tcPr>
          <w:p w:rsidR="00DA2616" w:rsidRDefault="00DA2616" w:rsidP="00DA2616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Объекты налогообложения</w:t>
            </w:r>
          </w:p>
        </w:tc>
        <w:tc>
          <w:tcPr>
            <w:tcW w:w="1666" w:type="dxa"/>
          </w:tcPr>
          <w:p w:rsidR="00DA2616" w:rsidRDefault="00DA2616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Ставка налога, процентов</w:t>
            </w:r>
          </w:p>
        </w:tc>
      </w:tr>
      <w:tr w:rsidR="00043178" w:rsidTr="00DA2616">
        <w:tc>
          <w:tcPr>
            <w:tcW w:w="7905" w:type="dxa"/>
          </w:tcPr>
          <w:p w:rsidR="00043178" w:rsidRDefault="00043178" w:rsidP="00DA261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жилых домов, частей жилых домов, квартир, частей квартир, комнат;</w:t>
            </w:r>
          </w:p>
        </w:tc>
        <w:tc>
          <w:tcPr>
            <w:tcW w:w="1666" w:type="dxa"/>
            <w:vMerge w:val="restart"/>
          </w:tcPr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0,3%</w:t>
            </w: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Tr="00DA2616">
        <w:tc>
          <w:tcPr>
            <w:tcW w:w="7905" w:type="dxa"/>
          </w:tcPr>
          <w:p w:rsidR="00043178" w:rsidRPr="0077603C" w:rsidRDefault="00043178" w:rsidP="0077603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объектов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1666" w:type="dxa"/>
            <w:vMerge/>
          </w:tcPr>
          <w:p w:rsidR="00043178" w:rsidRDefault="00043178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Tr="00DA2616">
        <w:tc>
          <w:tcPr>
            <w:tcW w:w="7905" w:type="dxa"/>
          </w:tcPr>
          <w:p w:rsidR="00043178" w:rsidRDefault="00043178" w:rsidP="0077603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единых недвижимых комплексов, в состав которых входит хотя бы один жилой дом;</w:t>
            </w:r>
          </w:p>
        </w:tc>
        <w:tc>
          <w:tcPr>
            <w:tcW w:w="1666" w:type="dxa"/>
            <w:vMerge/>
          </w:tcPr>
          <w:p w:rsidR="00043178" w:rsidRDefault="00043178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Tr="00DA2616">
        <w:tc>
          <w:tcPr>
            <w:tcW w:w="7905" w:type="dxa"/>
          </w:tcPr>
          <w:p w:rsidR="00043178" w:rsidRDefault="00043178" w:rsidP="0077603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гаражей и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машино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-мест, в том числе расположенных в объектах налогообложения, указанных в подпункте 2 настоящего пункта;</w:t>
            </w:r>
          </w:p>
        </w:tc>
        <w:tc>
          <w:tcPr>
            <w:tcW w:w="1666" w:type="dxa"/>
            <w:vMerge/>
          </w:tcPr>
          <w:p w:rsidR="00043178" w:rsidRDefault="00043178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Tr="00DA2616">
        <w:tc>
          <w:tcPr>
            <w:tcW w:w="7905" w:type="dxa"/>
          </w:tcPr>
          <w:p w:rsidR="00043178" w:rsidRDefault="00043178" w:rsidP="0077603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хозяйственных строений или сооружений, площадь каждого из которых не превышает 50 квадратных метров и которые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1666" w:type="dxa"/>
            <w:vMerge/>
          </w:tcPr>
          <w:p w:rsidR="00043178" w:rsidRDefault="00043178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Tr="00DA2616">
        <w:tc>
          <w:tcPr>
            <w:tcW w:w="7905" w:type="dxa"/>
          </w:tcPr>
          <w:p w:rsidR="00043178" w:rsidRDefault="00043178" w:rsidP="0004317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объектов налогообложения, включенных в перечень, определяемый в соответствии с пунктом 7 статьи 378.2 Налогового Кодекса РФ; </w:t>
            </w:r>
          </w:p>
        </w:tc>
        <w:tc>
          <w:tcPr>
            <w:tcW w:w="1666" w:type="dxa"/>
            <w:vMerge w:val="restart"/>
          </w:tcPr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D367F6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1,5</w:t>
            </w:r>
            <w:r w:rsidR="0004317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043178" w:rsidTr="00DA2616">
        <w:tc>
          <w:tcPr>
            <w:tcW w:w="7905" w:type="dxa"/>
          </w:tcPr>
          <w:p w:rsidR="00043178" w:rsidRDefault="00043178" w:rsidP="0004317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объектов налогообложения, предусмотренных абзацем вторым пункта 10 статьи 378.2 Налогового Кодекса РФ;</w:t>
            </w:r>
          </w:p>
        </w:tc>
        <w:tc>
          <w:tcPr>
            <w:tcW w:w="1666" w:type="dxa"/>
            <w:vMerge/>
          </w:tcPr>
          <w:p w:rsidR="00043178" w:rsidRDefault="00043178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Tr="00DA2616">
        <w:tc>
          <w:tcPr>
            <w:tcW w:w="7905" w:type="dxa"/>
          </w:tcPr>
          <w:p w:rsidR="00043178" w:rsidRDefault="00043178" w:rsidP="0004317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объектов налогообложения, кадастровая каждого из которых превышает 300 миллионов рублей;</w:t>
            </w:r>
          </w:p>
        </w:tc>
        <w:tc>
          <w:tcPr>
            <w:tcW w:w="1666" w:type="dxa"/>
          </w:tcPr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D367F6">
              <w:rPr>
                <w:rFonts w:ascii="Times New Roman" w:hAnsi="Times New Roman"/>
                <w:sz w:val="26"/>
                <w:szCs w:val="26"/>
              </w:rPr>
              <w:t>,5</w:t>
            </w: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043178" w:rsidTr="00DA2616">
        <w:tc>
          <w:tcPr>
            <w:tcW w:w="7905" w:type="dxa"/>
          </w:tcPr>
          <w:p w:rsidR="00043178" w:rsidRDefault="00043178" w:rsidP="0004317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прочих объектов налогообложения.</w:t>
            </w:r>
          </w:p>
        </w:tc>
        <w:tc>
          <w:tcPr>
            <w:tcW w:w="1666" w:type="dxa"/>
          </w:tcPr>
          <w:p w:rsidR="00043178" w:rsidRDefault="00426202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</w:t>
            </w:r>
            <w:r w:rsidR="0004317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</w:tbl>
    <w:p w:rsidR="00DA2616" w:rsidRDefault="00DA261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FB6D09" w:rsidRDefault="00C265F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3</w:t>
      </w:r>
      <w:r w:rsidR="00431125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Освободить о</w:t>
      </w:r>
      <w:r w:rsidR="00431125">
        <w:rPr>
          <w:rFonts w:ascii="Times New Roman" w:hAnsi="Times New Roman"/>
          <w:sz w:val="26"/>
          <w:szCs w:val="26"/>
        </w:rPr>
        <w:t>т уплаты налога</w:t>
      </w:r>
      <w:r>
        <w:rPr>
          <w:rFonts w:ascii="Times New Roman" w:hAnsi="Times New Roman"/>
          <w:sz w:val="26"/>
          <w:szCs w:val="26"/>
        </w:rPr>
        <w:t>:</w:t>
      </w:r>
    </w:p>
    <w:p w:rsidR="00426202" w:rsidRDefault="00426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многодетные семьи;</w:t>
      </w:r>
    </w:p>
    <w:p w:rsidR="00431125" w:rsidRDefault="00C265F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семьи, имеющие детей инвалидов</w:t>
      </w:r>
      <w:r w:rsidR="00A47026">
        <w:rPr>
          <w:rFonts w:ascii="Times New Roman" w:hAnsi="Times New Roman"/>
          <w:sz w:val="26"/>
          <w:szCs w:val="26"/>
        </w:rPr>
        <w:t>.</w:t>
      </w:r>
    </w:p>
    <w:p w:rsidR="00A47026" w:rsidRDefault="00A4702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Налогоплательщикам предоставить документы, подтверждающие данное право в налоговые органы до 01 октября года, являющегося налоговым периодом, начиная с которого применяется налоговая льгота.</w:t>
      </w:r>
    </w:p>
    <w:p w:rsidR="00D367F6" w:rsidRDefault="00D367F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4. Порядок и сроки уплаты налога  установлены Налоговым Кодексом РФ..</w:t>
      </w:r>
    </w:p>
    <w:p w:rsidR="002E1D31" w:rsidRDefault="00D367F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5</w:t>
      </w:r>
      <w:r w:rsidR="00431125">
        <w:rPr>
          <w:rFonts w:ascii="Times New Roman" w:hAnsi="Times New Roman"/>
          <w:sz w:val="26"/>
          <w:szCs w:val="26"/>
        </w:rPr>
        <w:t>. Счита</w:t>
      </w:r>
      <w:r w:rsidR="00C265F2">
        <w:rPr>
          <w:rFonts w:ascii="Times New Roman" w:hAnsi="Times New Roman"/>
          <w:sz w:val="26"/>
          <w:szCs w:val="26"/>
        </w:rPr>
        <w:t>ть утратившим</w:t>
      </w:r>
      <w:r w:rsidR="002E1D31">
        <w:rPr>
          <w:rFonts w:ascii="Times New Roman" w:hAnsi="Times New Roman"/>
          <w:sz w:val="26"/>
          <w:szCs w:val="26"/>
        </w:rPr>
        <w:t>и</w:t>
      </w:r>
      <w:r w:rsidR="00C265F2">
        <w:rPr>
          <w:rFonts w:ascii="Times New Roman" w:hAnsi="Times New Roman"/>
          <w:sz w:val="26"/>
          <w:szCs w:val="26"/>
        </w:rPr>
        <w:t xml:space="preserve"> силу</w:t>
      </w:r>
      <w:r w:rsidR="002E1D31">
        <w:rPr>
          <w:rFonts w:ascii="Times New Roman" w:hAnsi="Times New Roman"/>
          <w:sz w:val="26"/>
          <w:szCs w:val="26"/>
        </w:rPr>
        <w:t>:</w:t>
      </w:r>
    </w:p>
    <w:p w:rsidR="002E1D31" w:rsidRDefault="002E1D3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C265F2">
        <w:rPr>
          <w:rFonts w:ascii="Times New Roman" w:hAnsi="Times New Roman"/>
          <w:sz w:val="26"/>
          <w:szCs w:val="26"/>
        </w:rPr>
        <w:t xml:space="preserve"> Решение</w:t>
      </w:r>
      <w:r w:rsidR="00095207">
        <w:rPr>
          <w:rFonts w:ascii="Times New Roman" w:hAnsi="Times New Roman"/>
          <w:sz w:val="26"/>
          <w:szCs w:val="26"/>
        </w:rPr>
        <w:t xml:space="preserve"> Совета </w:t>
      </w:r>
      <w:r w:rsidR="00426202">
        <w:rPr>
          <w:rFonts w:ascii="Times New Roman" w:hAnsi="Times New Roman"/>
          <w:sz w:val="26"/>
          <w:szCs w:val="26"/>
        </w:rPr>
        <w:t>депутатов Никольского</w:t>
      </w:r>
      <w:r w:rsidR="00C265F2">
        <w:rPr>
          <w:rFonts w:ascii="Times New Roman" w:hAnsi="Times New Roman"/>
          <w:sz w:val="26"/>
          <w:szCs w:val="26"/>
        </w:rPr>
        <w:t xml:space="preserve"> се</w:t>
      </w:r>
      <w:r w:rsidR="00426202">
        <w:rPr>
          <w:rFonts w:ascii="Times New Roman" w:hAnsi="Times New Roman"/>
          <w:sz w:val="26"/>
          <w:szCs w:val="26"/>
        </w:rPr>
        <w:t>льского поселения от 02</w:t>
      </w:r>
      <w:r w:rsidR="00095207">
        <w:rPr>
          <w:rFonts w:ascii="Times New Roman" w:hAnsi="Times New Roman"/>
          <w:sz w:val="26"/>
          <w:szCs w:val="26"/>
        </w:rPr>
        <w:t>.11</w:t>
      </w:r>
      <w:r w:rsidR="00A47026">
        <w:rPr>
          <w:rFonts w:ascii="Times New Roman" w:hAnsi="Times New Roman"/>
          <w:sz w:val="26"/>
          <w:szCs w:val="26"/>
        </w:rPr>
        <w:t xml:space="preserve">.2015 </w:t>
      </w:r>
      <w:r w:rsidR="00C265F2">
        <w:rPr>
          <w:rFonts w:ascii="Times New Roman" w:hAnsi="Times New Roman"/>
          <w:sz w:val="26"/>
          <w:szCs w:val="26"/>
        </w:rPr>
        <w:t>года №</w:t>
      </w:r>
      <w:r w:rsidR="00426202">
        <w:rPr>
          <w:rFonts w:ascii="Times New Roman" w:hAnsi="Times New Roman"/>
          <w:sz w:val="26"/>
          <w:szCs w:val="26"/>
        </w:rPr>
        <w:t xml:space="preserve"> 11</w:t>
      </w:r>
      <w:r w:rsidR="00431125">
        <w:rPr>
          <w:rFonts w:ascii="Times New Roman" w:hAnsi="Times New Roman"/>
          <w:sz w:val="26"/>
          <w:szCs w:val="26"/>
        </w:rPr>
        <w:t xml:space="preserve"> «О</w:t>
      </w:r>
      <w:r w:rsidR="00C265F2">
        <w:rPr>
          <w:rFonts w:ascii="Times New Roman" w:hAnsi="Times New Roman"/>
          <w:sz w:val="26"/>
          <w:szCs w:val="26"/>
        </w:rPr>
        <w:t xml:space="preserve"> введении налога на имущество физических лиц</w:t>
      </w:r>
      <w:r>
        <w:rPr>
          <w:rFonts w:ascii="Times New Roman" w:hAnsi="Times New Roman"/>
          <w:sz w:val="26"/>
          <w:szCs w:val="26"/>
        </w:rPr>
        <w:t>»;</w:t>
      </w:r>
    </w:p>
    <w:p w:rsidR="002E1D31" w:rsidRDefault="002E1D3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="00A47026">
        <w:rPr>
          <w:rFonts w:ascii="Times New Roman" w:hAnsi="Times New Roman"/>
          <w:sz w:val="26"/>
          <w:szCs w:val="26"/>
        </w:rPr>
        <w:t>ешен</w:t>
      </w:r>
      <w:r w:rsidR="00426202">
        <w:rPr>
          <w:rFonts w:ascii="Times New Roman" w:hAnsi="Times New Roman"/>
          <w:sz w:val="26"/>
          <w:szCs w:val="26"/>
        </w:rPr>
        <w:t>ие Совета депутатов Никольского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Октябрьского муниц</w:t>
      </w:r>
      <w:r w:rsidR="00FB6D09">
        <w:rPr>
          <w:rFonts w:ascii="Times New Roman" w:hAnsi="Times New Roman"/>
          <w:sz w:val="26"/>
          <w:szCs w:val="26"/>
        </w:rPr>
        <w:t xml:space="preserve">ипального </w:t>
      </w:r>
      <w:r w:rsidR="00426202">
        <w:rPr>
          <w:rFonts w:ascii="Times New Roman" w:hAnsi="Times New Roman"/>
          <w:sz w:val="26"/>
          <w:szCs w:val="26"/>
        </w:rPr>
        <w:t>района  от 29.06.2020 года № 152</w:t>
      </w:r>
      <w:r>
        <w:rPr>
          <w:rFonts w:ascii="Times New Roman" w:hAnsi="Times New Roman"/>
          <w:sz w:val="26"/>
          <w:szCs w:val="26"/>
        </w:rPr>
        <w:t xml:space="preserve"> «О внесении изменений </w:t>
      </w:r>
      <w:r w:rsidR="00095207">
        <w:rPr>
          <w:rFonts w:ascii="Times New Roman" w:hAnsi="Times New Roman"/>
          <w:sz w:val="26"/>
          <w:szCs w:val="26"/>
        </w:rPr>
        <w:t>в Решение Совет</w:t>
      </w:r>
      <w:r w:rsidR="00426202">
        <w:rPr>
          <w:rFonts w:ascii="Times New Roman" w:hAnsi="Times New Roman"/>
          <w:sz w:val="26"/>
          <w:szCs w:val="26"/>
        </w:rPr>
        <w:t>а депутатов от 02.11.2015г. № 11</w:t>
      </w:r>
      <w:r>
        <w:rPr>
          <w:rFonts w:ascii="Times New Roman" w:hAnsi="Times New Roman"/>
          <w:sz w:val="26"/>
          <w:szCs w:val="26"/>
        </w:rPr>
        <w:t xml:space="preserve"> «О введении налога на имущество физических лиц»»;</w:t>
      </w:r>
    </w:p>
    <w:p w:rsidR="002E1D31" w:rsidRDefault="002E1D3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="00A47026">
        <w:rPr>
          <w:rFonts w:ascii="Times New Roman" w:hAnsi="Times New Roman"/>
          <w:sz w:val="26"/>
          <w:szCs w:val="26"/>
        </w:rPr>
        <w:t>ешен</w:t>
      </w:r>
      <w:r w:rsidR="00426202">
        <w:rPr>
          <w:rFonts w:ascii="Times New Roman" w:hAnsi="Times New Roman"/>
          <w:sz w:val="26"/>
          <w:szCs w:val="26"/>
        </w:rPr>
        <w:t>ие Совета депутатов Никольского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Октябрьского муниципальн</w:t>
      </w:r>
      <w:r w:rsidR="00426202">
        <w:rPr>
          <w:rFonts w:ascii="Times New Roman" w:hAnsi="Times New Roman"/>
          <w:sz w:val="26"/>
          <w:szCs w:val="26"/>
        </w:rPr>
        <w:t>ого района от 24.08.2020г. № 156</w:t>
      </w:r>
      <w:r>
        <w:rPr>
          <w:rFonts w:ascii="Times New Roman" w:hAnsi="Times New Roman"/>
          <w:sz w:val="26"/>
          <w:szCs w:val="26"/>
        </w:rPr>
        <w:t xml:space="preserve"> О внесении изменений </w:t>
      </w:r>
      <w:r w:rsidR="00095207">
        <w:rPr>
          <w:rFonts w:ascii="Times New Roman" w:hAnsi="Times New Roman"/>
          <w:sz w:val="26"/>
          <w:szCs w:val="26"/>
        </w:rPr>
        <w:t>в Решение Совета депутатов</w:t>
      </w:r>
      <w:r w:rsidR="00426202">
        <w:rPr>
          <w:rFonts w:ascii="Times New Roman" w:hAnsi="Times New Roman"/>
          <w:sz w:val="26"/>
          <w:szCs w:val="26"/>
        </w:rPr>
        <w:t xml:space="preserve"> от 02.11.2015г. № 11</w:t>
      </w:r>
      <w:r>
        <w:rPr>
          <w:rFonts w:ascii="Times New Roman" w:hAnsi="Times New Roman"/>
          <w:sz w:val="26"/>
          <w:szCs w:val="26"/>
        </w:rPr>
        <w:t xml:space="preserve"> «О введении нало</w:t>
      </w:r>
      <w:r w:rsidR="00FB6D09">
        <w:rPr>
          <w:rFonts w:ascii="Times New Roman" w:hAnsi="Times New Roman"/>
          <w:sz w:val="26"/>
          <w:szCs w:val="26"/>
        </w:rPr>
        <w:t>га на имущество физических лиц».</w:t>
      </w:r>
    </w:p>
    <w:p w:rsidR="008F1202" w:rsidRPr="00E84DAC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D367F6">
        <w:rPr>
          <w:rFonts w:ascii="Times New Roman" w:hAnsi="Times New Roman"/>
          <w:color w:val="000000"/>
          <w:sz w:val="26"/>
          <w:szCs w:val="26"/>
        </w:rPr>
        <w:t>6</w:t>
      </w:r>
      <w:r w:rsidRPr="00E84DAC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431125">
        <w:rPr>
          <w:rFonts w:ascii="Times New Roman" w:hAnsi="Times New Roman"/>
          <w:color w:val="000000"/>
          <w:sz w:val="26"/>
          <w:szCs w:val="26"/>
        </w:rPr>
        <w:t>Решение опубликовать в районной газете «Октябрьская искра» и</w:t>
      </w:r>
      <w:r w:rsidRPr="00E84DAC">
        <w:rPr>
          <w:rFonts w:ascii="Times New Roman" w:hAnsi="Times New Roman"/>
          <w:color w:val="000000"/>
          <w:sz w:val="26"/>
          <w:szCs w:val="26"/>
        </w:rPr>
        <w:t xml:space="preserve"> разместить на официальном сайте Администрации </w:t>
      </w:r>
      <w:r w:rsidR="00426202">
        <w:rPr>
          <w:rFonts w:ascii="Times New Roman" w:hAnsi="Times New Roman"/>
          <w:color w:val="000000"/>
          <w:sz w:val="26"/>
          <w:szCs w:val="26"/>
        </w:rPr>
        <w:t>Никольского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сельского поселения </w:t>
      </w:r>
      <w:r w:rsidRPr="00E84DAC">
        <w:rPr>
          <w:rFonts w:ascii="Times New Roman" w:hAnsi="Times New Roman"/>
          <w:color w:val="000000"/>
          <w:sz w:val="26"/>
          <w:szCs w:val="26"/>
        </w:rPr>
        <w:t xml:space="preserve"> в сети Интернет.</w:t>
      </w:r>
    </w:p>
    <w:p w:rsidR="008F1202" w:rsidRDefault="00D367F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7</w:t>
      </w:r>
      <w:r w:rsidR="008F1202" w:rsidRPr="00E84DAC">
        <w:rPr>
          <w:rFonts w:ascii="Times New Roman" w:hAnsi="Times New Roman"/>
          <w:sz w:val="26"/>
          <w:szCs w:val="26"/>
        </w:rPr>
        <w:t xml:space="preserve">. Настоящее постановление </w:t>
      </w:r>
      <w:r w:rsidR="008F1202">
        <w:rPr>
          <w:rFonts w:ascii="Times New Roman" w:hAnsi="Times New Roman"/>
          <w:sz w:val="26"/>
          <w:szCs w:val="26"/>
        </w:rPr>
        <w:t xml:space="preserve">вступает в силу </w:t>
      </w:r>
      <w:r w:rsidR="008244E1">
        <w:rPr>
          <w:rFonts w:ascii="Times New Roman" w:hAnsi="Times New Roman"/>
          <w:sz w:val="26"/>
          <w:szCs w:val="26"/>
        </w:rPr>
        <w:t xml:space="preserve">с 1 января 2025 года, но не раннее чем по истечении одного месяца со дня официального опубликования.   </w:t>
      </w:r>
    </w:p>
    <w:p w:rsidR="008244E1" w:rsidRDefault="008244E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8244E1" w:rsidRDefault="008244E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8244E1" w:rsidRDefault="008244E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8244E1" w:rsidRPr="00E84DAC" w:rsidRDefault="008244E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8F1202" w:rsidRPr="00E84DAC" w:rsidRDefault="008F1202" w:rsidP="008F1202">
      <w:pPr>
        <w:pStyle w:val="a6"/>
        <w:rPr>
          <w:rFonts w:ascii="Times New Roman" w:hAnsi="Times New Roman"/>
          <w:sz w:val="26"/>
          <w:szCs w:val="26"/>
        </w:rPr>
      </w:pPr>
    </w:p>
    <w:p w:rsidR="008F1202" w:rsidRPr="00E84DAC" w:rsidRDefault="003F63F8" w:rsidP="008F1202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Никольского</w:t>
      </w:r>
      <w:r w:rsidR="008F120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8F1202" w:rsidRPr="00E84DAC">
        <w:rPr>
          <w:rFonts w:ascii="Times New Roman" w:hAnsi="Times New Roman"/>
          <w:sz w:val="26"/>
          <w:szCs w:val="26"/>
        </w:rPr>
        <w:t xml:space="preserve">          </w:t>
      </w:r>
      <w:r w:rsidR="008F1202">
        <w:rPr>
          <w:rFonts w:ascii="Times New Roman" w:hAnsi="Times New Roman"/>
          <w:sz w:val="26"/>
          <w:szCs w:val="26"/>
        </w:rPr>
        <w:t xml:space="preserve">                 </w:t>
      </w:r>
      <w:r w:rsidR="008F1202" w:rsidRPr="00E84DAC">
        <w:rPr>
          <w:rFonts w:ascii="Times New Roman" w:hAnsi="Times New Roman"/>
          <w:sz w:val="26"/>
          <w:szCs w:val="26"/>
        </w:rPr>
        <w:t xml:space="preserve">      </w:t>
      </w:r>
      <w:r w:rsidR="00F72E5C">
        <w:rPr>
          <w:rFonts w:ascii="Times New Roman" w:hAnsi="Times New Roman"/>
          <w:sz w:val="26"/>
          <w:szCs w:val="26"/>
        </w:rPr>
        <w:t xml:space="preserve">     </w:t>
      </w:r>
      <w:r w:rsidR="008244E1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А.И. Салтанов</w:t>
      </w:r>
    </w:p>
    <w:p w:rsidR="00C91AA5" w:rsidRDefault="00C91AA5"/>
    <w:sectPr w:rsidR="00C91AA5" w:rsidSect="00027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59DC"/>
    <w:multiLevelType w:val="hybridMultilevel"/>
    <w:tmpl w:val="EA6E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D5057"/>
    <w:multiLevelType w:val="hybridMultilevel"/>
    <w:tmpl w:val="5E50A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02"/>
    <w:rsid w:val="0002788F"/>
    <w:rsid w:val="00043178"/>
    <w:rsid w:val="00095207"/>
    <w:rsid w:val="001149F0"/>
    <w:rsid w:val="001B5EA7"/>
    <w:rsid w:val="002E1D31"/>
    <w:rsid w:val="002F34BC"/>
    <w:rsid w:val="002F5346"/>
    <w:rsid w:val="003200DE"/>
    <w:rsid w:val="00377F62"/>
    <w:rsid w:val="003B2190"/>
    <w:rsid w:val="003D48FB"/>
    <w:rsid w:val="003E5D48"/>
    <w:rsid w:val="003F63F8"/>
    <w:rsid w:val="00426202"/>
    <w:rsid w:val="00431125"/>
    <w:rsid w:val="004F4FD3"/>
    <w:rsid w:val="005C3D21"/>
    <w:rsid w:val="00645170"/>
    <w:rsid w:val="00645BDC"/>
    <w:rsid w:val="00763996"/>
    <w:rsid w:val="0077603C"/>
    <w:rsid w:val="007841F7"/>
    <w:rsid w:val="008244E1"/>
    <w:rsid w:val="008F1202"/>
    <w:rsid w:val="00914459"/>
    <w:rsid w:val="00A47026"/>
    <w:rsid w:val="00AC3635"/>
    <w:rsid w:val="00C265F2"/>
    <w:rsid w:val="00C91AA5"/>
    <w:rsid w:val="00D367F6"/>
    <w:rsid w:val="00D478CF"/>
    <w:rsid w:val="00D85B28"/>
    <w:rsid w:val="00DA2616"/>
    <w:rsid w:val="00DE4450"/>
    <w:rsid w:val="00E444EF"/>
    <w:rsid w:val="00F72E5C"/>
    <w:rsid w:val="00FB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15569-DFBD-4B02-8C46-E26B6694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88F"/>
  </w:style>
  <w:style w:type="paragraph" w:styleId="4">
    <w:name w:val="heading 4"/>
    <w:basedOn w:val="a"/>
    <w:next w:val="a"/>
    <w:link w:val="40"/>
    <w:qFormat/>
    <w:rsid w:val="008F120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120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8F12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ody Text"/>
    <w:basedOn w:val="a"/>
    <w:link w:val="a4"/>
    <w:rsid w:val="008F120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8F120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Гипертекстовая ссылка"/>
    <w:uiPriority w:val="99"/>
    <w:rsid w:val="008F1202"/>
    <w:rPr>
      <w:b/>
      <w:bCs/>
      <w:color w:val="106BBE"/>
    </w:rPr>
  </w:style>
  <w:style w:type="paragraph" w:styleId="a6">
    <w:name w:val="No Spacing"/>
    <w:uiPriority w:val="1"/>
    <w:qFormat/>
    <w:rsid w:val="008F12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120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26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2024-10-29T04:32:00Z</cp:lastPrinted>
  <dcterms:created xsi:type="dcterms:W3CDTF">2024-12-04T04:19:00Z</dcterms:created>
  <dcterms:modified xsi:type="dcterms:W3CDTF">2024-12-04T04:19:00Z</dcterms:modified>
</cp:coreProperties>
</file>